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打造中国特色社会主义“先行示范社区”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——深圳市罗湖区渔邨社区全面建成小康社会调研报告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中共深圳市罗湖区委宣传部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南湖街道党工委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渔邨社区党委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深圳市罗湖区南湖街道渔邨社区作为邓小平、胡锦涛、习近平等几任总书记亲临视察的社区典型，多年来一直备受党中央的关心与厚爱，在全面建成小康社会进程中成效明显、亮点频现。进入新时代，渔邨社区积极抢抓</w:t>
      </w:r>
      <w:r>
        <w:rPr>
          <w:rFonts w:hint="eastAsia" w:ascii="Times New Roman" w:hAnsi="仿宋_GB2312" w:eastAsia="仿宋_GB2312" w:cs="Times New Roman"/>
          <w:sz w:val="32"/>
          <w:szCs w:val="32"/>
        </w:rPr>
        <w:t>粤港澳大湾区和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深圳建设中国特色社会主义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先行示范区“双区驱动”的重大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历史</w:t>
      </w:r>
      <w:r>
        <w:rPr>
          <w:rFonts w:hint="eastAsia" w:ascii="Times New Roman" w:hAnsi="仿宋_GB2312" w:eastAsia="仿宋_GB2312" w:cs="Times New Roman"/>
          <w:sz w:val="32"/>
          <w:szCs w:val="32"/>
        </w:rPr>
        <w:t>机遇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，认真谋划打造中国特色社会主义“先行示范社区”，力求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为全国其他城市基层党建和基层治理提供丰富素材和鲜活经验，为全国全面建成小康社会贡献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深圳</w:t>
      </w:r>
      <w:r>
        <w:rPr>
          <w:rFonts w:hint="eastAsia" w:ascii="Times New Roman" w:hAnsi="仿宋_GB2312" w:eastAsia="仿宋_GB2312" w:cs="Times New Roman"/>
          <w:sz w:val="32"/>
          <w:szCs w:val="32"/>
        </w:rPr>
        <w:t>智慧、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深圳</w:t>
      </w:r>
      <w:r>
        <w:rPr>
          <w:rFonts w:hint="eastAsia" w:ascii="Times New Roman" w:hAnsi="仿宋_GB2312" w:eastAsia="仿宋_GB2312" w:cs="Times New Roman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一、社区基本情况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渔邨社区位于深圳市罗湖区南湖街道，与香港隔河相望，东至和平路，西靠布吉河，北邻嘉宾路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总面积</w:t>
      </w:r>
      <w:r>
        <w:rPr>
          <w:rFonts w:ascii="Times New Roman" w:hAnsi="Times New Roman" w:eastAsia="仿宋_GB2312" w:cs="Times New Roman"/>
          <w:sz w:val="32"/>
          <w:szCs w:val="32"/>
        </w:rPr>
        <w:t>0.51</w:t>
      </w:r>
      <w:r>
        <w:rPr>
          <w:rFonts w:ascii="Times New Roman" w:hAnsi="仿宋_GB2312" w:eastAsia="仿宋_GB2312" w:cs="Times New Roman"/>
          <w:sz w:val="32"/>
          <w:szCs w:val="32"/>
        </w:rPr>
        <w:t>平方公里，总人口</w:t>
      </w:r>
      <w:r>
        <w:rPr>
          <w:rFonts w:ascii="Times New Roman" w:hAnsi="Times New Roman" w:eastAsia="仿宋_GB2312" w:cs="Times New Roman"/>
          <w:sz w:val="32"/>
          <w:szCs w:val="32"/>
        </w:rPr>
        <w:t>18012</w:t>
      </w:r>
      <w:r>
        <w:rPr>
          <w:rFonts w:ascii="Times New Roman" w:hAnsi="仿宋_GB2312" w:eastAsia="仿宋_GB2312" w:cs="Times New Roman"/>
          <w:sz w:val="32"/>
          <w:szCs w:val="32"/>
        </w:rPr>
        <w:t>人，其中户籍人口</w:t>
      </w:r>
      <w:r>
        <w:rPr>
          <w:rFonts w:ascii="Times New Roman" w:hAnsi="Times New Roman" w:eastAsia="仿宋_GB2312" w:cs="Times New Roman"/>
          <w:sz w:val="32"/>
          <w:szCs w:val="32"/>
        </w:rPr>
        <w:t>4874</w:t>
      </w:r>
      <w:r>
        <w:rPr>
          <w:rFonts w:ascii="Times New Roman" w:hAnsi="仿宋_GB2312" w:eastAsia="仿宋_GB2312" w:cs="Times New Roman"/>
          <w:sz w:val="32"/>
          <w:szCs w:val="32"/>
        </w:rPr>
        <w:t>人，流动人口</w:t>
      </w:r>
      <w:r>
        <w:rPr>
          <w:rFonts w:ascii="Times New Roman" w:hAnsi="Times New Roman" w:eastAsia="仿宋_GB2312" w:cs="Times New Roman"/>
          <w:sz w:val="32"/>
          <w:szCs w:val="32"/>
        </w:rPr>
        <w:t>13138</w:t>
      </w:r>
      <w:r>
        <w:rPr>
          <w:rFonts w:ascii="Times New Roman" w:hAnsi="仿宋_GB2312" w:eastAsia="仿宋_GB2312" w:cs="Times New Roman"/>
          <w:sz w:val="32"/>
          <w:szCs w:val="32"/>
        </w:rPr>
        <w:t>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。社区</w:t>
      </w:r>
      <w:r>
        <w:rPr>
          <w:rFonts w:ascii="Times New Roman" w:hAnsi="仿宋_GB2312" w:eastAsia="仿宋_GB2312" w:cs="Times New Roman"/>
          <w:sz w:val="32"/>
          <w:szCs w:val="32"/>
        </w:rPr>
        <w:t>现有一站两居委会，即渔邨社区工作站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仿宋_GB2312" w:eastAsia="仿宋_GB2312" w:cs="Times New Roman"/>
          <w:sz w:val="32"/>
          <w:szCs w:val="32"/>
        </w:rPr>
        <w:t>渔民村居委会、新港居委会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仿宋_GB2312" w:eastAsia="仿宋_GB2312" w:cs="Times New Roman"/>
          <w:sz w:val="32"/>
          <w:szCs w:val="32"/>
        </w:rPr>
        <w:t>个党支部</w:t>
      </w:r>
      <w:r>
        <w:rPr>
          <w:rFonts w:ascii="Times New Roman" w:hAnsi="Times New Roman" w:eastAsia="仿宋_GB2312" w:cs="Times New Roman"/>
          <w:sz w:val="32"/>
          <w:szCs w:val="32"/>
        </w:rPr>
        <w:t>262</w:t>
      </w:r>
      <w:r>
        <w:rPr>
          <w:rFonts w:ascii="Times New Roman" w:hAnsi="仿宋_GB2312" w:eastAsia="仿宋_GB2312" w:cs="Times New Roman"/>
          <w:sz w:val="32"/>
          <w:szCs w:val="32"/>
        </w:rPr>
        <w:t>名党员，企事业单位</w:t>
      </w:r>
      <w:r>
        <w:rPr>
          <w:rFonts w:ascii="Times New Roman" w:hAnsi="Times New Roman" w:eastAsia="仿宋_GB2312" w:cs="Times New Roman"/>
          <w:sz w:val="32"/>
          <w:szCs w:val="32"/>
        </w:rPr>
        <w:t>331</w:t>
      </w:r>
      <w:r>
        <w:rPr>
          <w:rFonts w:ascii="Times New Roman" w:hAnsi="仿宋_GB2312" w:eastAsia="仿宋_GB2312" w:cs="Times New Roman"/>
          <w:sz w:val="32"/>
          <w:szCs w:val="32"/>
        </w:rPr>
        <w:t>家，个体户</w:t>
      </w:r>
      <w:r>
        <w:rPr>
          <w:rFonts w:ascii="Times New Roman" w:hAnsi="Times New Roman" w:eastAsia="仿宋_GB2312" w:cs="Times New Roman"/>
          <w:sz w:val="32"/>
          <w:szCs w:val="32"/>
        </w:rPr>
        <w:t>183</w:t>
      </w:r>
      <w:r>
        <w:rPr>
          <w:rFonts w:ascii="Times New Roman" w:hAnsi="仿宋_GB2312" w:eastAsia="仿宋_GB2312" w:cs="Times New Roman"/>
          <w:sz w:val="32"/>
          <w:szCs w:val="32"/>
        </w:rPr>
        <w:t>家。改革开放以来，渔邨社区在经济建设、农城化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转型</w:t>
      </w:r>
      <w:r>
        <w:rPr>
          <w:rFonts w:ascii="Times New Roman" w:hAnsi="仿宋_GB2312" w:eastAsia="仿宋_GB2312" w:cs="Times New Roman"/>
          <w:sz w:val="32"/>
          <w:szCs w:val="32"/>
        </w:rPr>
        <w:t>、基层管理治理等方面积极探索、奋勇争先，取得优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异</w:t>
      </w:r>
      <w:r>
        <w:rPr>
          <w:rFonts w:ascii="Times New Roman" w:hAnsi="仿宋_GB2312" w:eastAsia="仿宋_GB2312" w:cs="Times New Roman"/>
          <w:sz w:val="32"/>
          <w:szCs w:val="32"/>
        </w:rPr>
        <w:t>成绩，先后获得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全国综合减灾示范社区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广东省五星级宜居社区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广东省绿色社区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等荣誉称号。邓小平、胡锦涛、习近平等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党和国家</w:t>
      </w:r>
      <w:r>
        <w:rPr>
          <w:rFonts w:ascii="Times New Roman" w:hAnsi="仿宋_GB2312" w:eastAsia="仿宋_GB2312" w:cs="Times New Roman"/>
          <w:sz w:val="32"/>
          <w:szCs w:val="32"/>
        </w:rPr>
        <w:t>领导人先后到渔邨社区渔民村小区进行视察，均对社区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小区</w:t>
      </w:r>
      <w:r>
        <w:rPr>
          <w:rFonts w:ascii="Times New Roman" w:hAnsi="仿宋_GB2312" w:eastAsia="仿宋_GB2312" w:cs="Times New Roman"/>
          <w:sz w:val="32"/>
          <w:szCs w:val="32"/>
        </w:rPr>
        <w:t>建设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作出</w:t>
      </w:r>
      <w:r>
        <w:rPr>
          <w:rFonts w:ascii="Times New Roman" w:hAnsi="仿宋_GB2312" w:eastAsia="仿宋_GB2312" w:cs="Times New Roman"/>
          <w:sz w:val="32"/>
          <w:szCs w:val="32"/>
        </w:rPr>
        <w:t>高度评价。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打造“</w:t>
      </w:r>
      <w:r>
        <w:rPr>
          <w:rFonts w:ascii="Times New Roman" w:hAnsi="黑体" w:eastAsia="黑体" w:cs="Times New Roman"/>
          <w:sz w:val="32"/>
          <w:szCs w:val="32"/>
        </w:rPr>
        <w:t>先行示范社区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习近平总书记指出，一个国家治理体系和治理能力的现代化水平很大程度上体现在基层。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加强基层治理，大有文章可作。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8月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中共中央、国务院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先后出台</w:t>
      </w:r>
      <w:r>
        <w:rPr>
          <w:rFonts w:ascii="Times New Roman" w:hAnsi="仿宋_GB2312" w:eastAsia="仿宋_GB2312" w:cs="Times New Roman"/>
          <w:sz w:val="32"/>
          <w:szCs w:val="32"/>
        </w:rPr>
        <w:t>《粤港澳大湾区发展规划纲要》</w:t>
      </w:r>
      <w:r>
        <w:rPr>
          <w:rFonts w:ascii="Times New Roman" w:hAnsi="仿宋_GB2312" w:eastAsia="仿宋_GB2312" w:cs="Times New Roman"/>
          <w:sz w:val="32"/>
          <w:szCs w:val="32"/>
        </w:rPr>
        <w:t>《关于支持深圳建设中国特色社会主义先行示范区的意见》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，深圳迎来了“双区”建设的重大历史机遇。在社会建设方面，中央对深圳提出了“民生幸福标杆”的战略定位，要求实现</w:t>
      </w:r>
      <w:r>
        <w:rPr>
          <w:rFonts w:ascii="Times New Roman" w:hAnsi="仿宋_GB2312" w:eastAsia="仿宋_GB2312" w:cs="Times New Roman"/>
          <w:sz w:val="32"/>
          <w:szCs w:val="32"/>
        </w:rPr>
        <w:t>幼有善育、学有优教、劳有厚得、病有良医、老有颐养、住有宜居、弱有众扶。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仿宋_GB2312" w:eastAsia="仿宋_GB2312" w:cs="Times New Roman"/>
          <w:sz w:val="32"/>
          <w:szCs w:val="32"/>
        </w:rPr>
        <w:t>月，党的十九届四中全会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强调要</w:t>
      </w:r>
      <w:r>
        <w:rPr>
          <w:rFonts w:ascii="Times New Roman" w:hAnsi="仿宋_GB2312" w:eastAsia="仿宋_GB2312" w:cs="Times New Roman"/>
          <w:sz w:val="32"/>
          <w:szCs w:val="32"/>
        </w:rPr>
        <w:t>加强和创新社会治理，完善党委领导、政府负责、民主协商、社会协同、公众参与、法治保障、科技支撑的社会治理体系。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在此</w:t>
      </w:r>
      <w:r>
        <w:rPr>
          <w:rFonts w:ascii="Times New Roman" w:hAnsi="仿宋_GB2312" w:eastAsia="仿宋_GB2312" w:cs="Times New Roman"/>
          <w:sz w:val="32"/>
          <w:szCs w:val="32"/>
        </w:rPr>
        <w:t>背景下，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深圳市</w:t>
      </w:r>
      <w:r>
        <w:rPr>
          <w:rFonts w:ascii="Times New Roman" w:hAnsi="仿宋_GB2312" w:eastAsia="仿宋_GB2312" w:cs="Times New Roman"/>
          <w:sz w:val="32"/>
          <w:szCs w:val="32"/>
        </w:rPr>
        <w:t>罗湖</w:t>
      </w:r>
      <w:r>
        <w:rPr>
          <w:rFonts w:hint="eastAsia" w:ascii="Times New Roman" w:hAnsi="仿宋_GB2312" w:eastAsia="仿宋_GB2312" w:cs="Times New Roman"/>
          <w:sz w:val="32"/>
          <w:szCs w:val="32"/>
        </w:rPr>
        <w:t>区委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决定以渔邨社区为典型，先行示范推进基层治理，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先后出台《关于打造基层治理体系和治理能力现代化先行示范社区的建设方案》《罗湖区委创建渔邨先行示范社区工作方案》等文件，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坚持以人民为中心，积极</w:t>
      </w:r>
      <w:r>
        <w:rPr>
          <w:rFonts w:ascii="Times New Roman" w:hAnsi="仿宋_GB2312" w:eastAsia="仿宋_GB2312" w:cs="Times New Roman"/>
          <w:sz w:val="32"/>
          <w:szCs w:val="32"/>
        </w:rPr>
        <w:t>探索以高质量党建推动建设人人有责、人人尽责、人人享有的社区治理共同体，努力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Times New Roman" w:hAnsi="仿宋_GB2312" w:eastAsia="仿宋_GB2312" w:cs="Times New Roman"/>
          <w:sz w:val="32"/>
          <w:szCs w:val="32"/>
        </w:rPr>
        <w:t>渔邨社区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打造为</w:t>
      </w:r>
      <w:r>
        <w:rPr>
          <w:rFonts w:ascii="Times New Roman" w:hAnsi="仿宋_GB2312" w:eastAsia="仿宋_GB2312" w:cs="Times New Roman"/>
          <w:sz w:val="32"/>
          <w:szCs w:val="32"/>
        </w:rPr>
        <w:t>治理体系和治理能力现代化的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先行示范社区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样板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黑体" w:eastAsia="黑体" w:cs="Times New Roman"/>
          <w:sz w:val="32"/>
          <w:szCs w:val="32"/>
        </w:rPr>
        <w:t>个方面</w:t>
      </w:r>
      <w:r>
        <w:rPr>
          <w:rFonts w:ascii="Times New Roman" w:hAnsi="黑体" w:eastAsia="黑体" w:cs="Times New Roman"/>
          <w:sz w:val="32"/>
          <w:szCs w:val="32"/>
        </w:rPr>
        <w:t>先行示范的探索与实践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打造“先行示范社区”是一项系统工程，渔邨社区着力从六个方面入手，探索优化社区治理的新模式、新路径，力求实现全方位先行示范。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楷体_GB2312" w:eastAsia="楷体_GB2312" w:cs="Times New Roman"/>
          <w:bCs/>
          <w:sz w:val="32"/>
          <w:szCs w:val="32"/>
          <w:lang w:eastAsia="zh-CN"/>
        </w:rPr>
      </w:pPr>
      <w:r>
        <w:rPr>
          <w:rFonts w:ascii="Times New Roman" w:hAnsi="楷体_GB2312" w:eastAsia="楷体_GB2312" w:cs="Times New Roman"/>
          <w:bCs/>
          <w:sz w:val="32"/>
          <w:szCs w:val="32"/>
        </w:rPr>
        <w:t>（一）强化社区党委领导核心，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eastAsia="zh-CN"/>
        </w:rPr>
        <w:t>推动更多</w:t>
      </w:r>
      <w:r>
        <w:rPr>
          <w:rFonts w:ascii="Times New Roman" w:hAnsi="楷体_GB2312" w:eastAsia="楷体_GB2312" w:cs="Times New Roman"/>
          <w:bCs/>
          <w:sz w:val="32"/>
          <w:szCs w:val="32"/>
        </w:rPr>
        <w:t>力量下沉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eastAsia="zh-CN"/>
        </w:rPr>
        <w:t>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加强党的领导是提升社区治理效能的关键。渔邨社区切实抓紧抓实基层党建工作，积极推进工作重心下移、职能下沉、资源下放，不断夯实社区治理的根基。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ascii="Times New Roman" w:hAnsi="仿宋_GB2312" w:eastAsia="仿宋_GB2312" w:cs="Times New Roman"/>
          <w:b/>
          <w:sz w:val="32"/>
          <w:szCs w:val="32"/>
        </w:rPr>
        <w:t>发挥社区党委统揽全局、协调各方的领导核心作用。</w:t>
      </w:r>
      <w:r>
        <w:rPr>
          <w:rFonts w:ascii="Times New Roman" w:hAnsi="仿宋_GB2312" w:eastAsia="仿宋_GB2312" w:cs="Times New Roman"/>
          <w:sz w:val="32"/>
          <w:szCs w:val="32"/>
        </w:rPr>
        <w:t>建立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社区党委领导、以块为主、条块结合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工作机制，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结合</w:t>
      </w:r>
      <w:r>
        <w:rPr>
          <w:rFonts w:ascii="Times New Roman" w:hAnsi="仿宋_GB2312" w:eastAsia="仿宋_GB2312" w:cs="Times New Roman"/>
          <w:sz w:val="32"/>
          <w:szCs w:val="32"/>
        </w:rPr>
        <w:t>机关在职党员到社区报到</w:t>
      </w:r>
      <w:r>
        <w:rPr>
          <w:rFonts w:hint="eastAsia" w:ascii="Times New Roman" w:hAnsi="仿宋_GB2312" w:eastAsia="仿宋_GB2312" w:cs="Times New Roman"/>
          <w:sz w:val="32"/>
          <w:szCs w:val="32"/>
        </w:rPr>
        <w:t>制度，</w:t>
      </w:r>
      <w:r>
        <w:rPr>
          <w:rFonts w:ascii="Times New Roman" w:hAnsi="仿宋_GB2312" w:eastAsia="仿宋_GB2312" w:cs="Times New Roman"/>
          <w:sz w:val="32"/>
          <w:szCs w:val="32"/>
        </w:rPr>
        <w:t>将区直部门和街道专业力量下沉到社区，由社区党委调动解决社会治理难题。在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8.28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船步街和平新居楼宇沉降倾斜事件中，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社区党委充分发挥核心作用，在楼宇沉降前迅速完成了楼内人员安全撤离；并统筹协调，快速调动区直部门和街道力量</w:t>
      </w:r>
      <w:r>
        <w:rPr>
          <w:rFonts w:ascii="Times New Roman" w:hAnsi="仿宋_GB2312" w:eastAsia="仿宋_GB2312" w:cs="Times New Roman"/>
          <w:sz w:val="32"/>
          <w:szCs w:val="32"/>
        </w:rPr>
        <w:t>有序做好</w:t>
      </w:r>
      <w:r>
        <w:rPr>
          <w:rFonts w:ascii="Times New Roman" w:hAnsi="Times New Roman" w:eastAsia="仿宋_GB2312" w:cs="Times New Roman"/>
          <w:sz w:val="32"/>
          <w:szCs w:val="32"/>
        </w:rPr>
        <w:t>1600</w:t>
      </w:r>
      <w:r>
        <w:rPr>
          <w:rFonts w:ascii="Times New Roman" w:hAnsi="仿宋_GB2312" w:eastAsia="仿宋_GB2312" w:cs="Times New Roman"/>
          <w:sz w:val="32"/>
          <w:szCs w:val="32"/>
        </w:rPr>
        <w:t>余名居民的疏散安置工作，做到人员零伤亡。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2020年新冠肺炎</w:t>
      </w:r>
      <w:r>
        <w:rPr>
          <w:rFonts w:hint="eastAsia" w:ascii="Times New Roman" w:hAnsi="仿宋_GB2312" w:eastAsia="仿宋_GB2312" w:cs="Times New Roman"/>
          <w:sz w:val="32"/>
          <w:szCs w:val="32"/>
        </w:rPr>
        <w:t>疫情防控</w:t>
      </w:r>
      <w:r>
        <w:rPr>
          <w:rFonts w:ascii="Times New Roman" w:hAnsi="仿宋_GB2312" w:eastAsia="仿宋_GB2312" w:cs="Times New Roman"/>
          <w:sz w:val="32"/>
          <w:szCs w:val="32"/>
        </w:rPr>
        <w:t>期间，社区党委动员</w:t>
      </w:r>
      <w:r>
        <w:rPr>
          <w:rFonts w:hint="eastAsia" w:ascii="Times New Roman" w:hAnsi="仿宋_GB2312" w:eastAsia="仿宋_GB2312" w:cs="Times New Roman"/>
          <w:sz w:val="32"/>
          <w:szCs w:val="32"/>
        </w:rPr>
        <w:t>各方</w:t>
      </w:r>
      <w:r>
        <w:rPr>
          <w:rFonts w:ascii="Times New Roman" w:hAnsi="仿宋_GB2312" w:eastAsia="仿宋_GB2312" w:cs="Times New Roman"/>
          <w:sz w:val="32"/>
          <w:szCs w:val="32"/>
        </w:rPr>
        <w:t>力量，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全力做好申报人员排查、重点人员居家隔离、特殊群体服务、防疫知识宣传等工作</w:t>
      </w:r>
      <w:r>
        <w:rPr>
          <w:rFonts w:ascii="Times New Roman" w:hAnsi="仿宋_GB2312" w:eastAsia="仿宋_GB2312" w:cs="Times New Roman"/>
          <w:sz w:val="32"/>
          <w:szCs w:val="32"/>
        </w:rPr>
        <w:t>，实现社区零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感染</w:t>
      </w:r>
      <w:r>
        <w:rPr>
          <w:rFonts w:ascii="Times New Roman" w:hAnsi="仿宋_GB2312" w:eastAsia="仿宋_GB2312" w:cs="Times New Roman"/>
          <w:sz w:val="32"/>
          <w:szCs w:val="32"/>
        </w:rPr>
        <w:t>、零确诊。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建立社区党建联席会议制度，健全社区、单位、行业联合党建机制。</w:t>
      </w:r>
      <w:r>
        <w:rPr>
          <w:rFonts w:ascii="Times New Roman" w:hAnsi="仿宋_GB2312" w:eastAsia="仿宋_GB2312" w:cs="Times New Roman"/>
          <w:sz w:val="32"/>
          <w:szCs w:val="32"/>
        </w:rPr>
        <w:t>社区党委每月召开基层治理综合分析会，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协调</w:t>
      </w:r>
      <w:r>
        <w:rPr>
          <w:rFonts w:ascii="Times New Roman" w:hAnsi="仿宋_GB2312" w:eastAsia="仿宋_GB2312" w:cs="Times New Roman"/>
          <w:sz w:val="32"/>
          <w:szCs w:val="32"/>
        </w:rPr>
        <w:t>党组织、辖区单位、物业公司、党代表和人大代表共同解决居民群众反映强烈的突出问题。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党建</w:t>
      </w:r>
      <w:r>
        <w:rPr>
          <w:rFonts w:hint="eastAsia" w:ascii="Times New Roman" w:hAnsi="仿宋_GB2312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物业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志愿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模式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组建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楼宇党建促和谐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物业志愿联盟队伍和渔邨社区门店联合自治会，强化社区治理力量，在防灾减灾救灾应急处置、协商解决社区事务等方面发挥积极作用。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如</w:t>
      </w:r>
      <w:r>
        <w:rPr>
          <w:rFonts w:ascii="Times New Roman" w:hAnsi="仿宋_GB2312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年港逸豪庭房屋火灾事件中，物业志愿联盟第一时间与社区网格员共同采取应急措施，避免了火势蔓延的重大事故发生，保障了群众生命财产安全。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整合建立综合网格，形成基层治理“一张网”。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建立网格党建联络员机制，强化社区党委联系服务群众的能力。深入探索网格化管理改革工作，依托物业服务单元，按</w:t>
      </w:r>
      <w:r>
        <w:rPr>
          <w:rFonts w:hint="eastAsia" w:ascii="Times New Roman" w:hAnsi="仿宋_GB2312" w:eastAsia="仿宋_GB2312" w:cs="Times New Roman"/>
          <w:sz w:val="32"/>
          <w:szCs w:val="32"/>
        </w:rPr>
        <w:t>“一格一案，多网合一，一格多员”</w:t>
      </w:r>
      <w:r>
        <w:rPr>
          <w:rStyle w:val="11"/>
          <w:rFonts w:hint="eastAsia" w:ascii="Times New Roman" w:hAnsi="仿宋_GB2312" w:eastAsia="仿宋_GB2312" w:cs="Times New Roman"/>
          <w:b/>
          <w:bCs/>
          <w:color w:val="auto"/>
          <w:sz w:val="32"/>
          <w:szCs w:val="32"/>
          <w:highlight w:val="none"/>
        </w:rPr>
        <w:footnoteReference w:id="0"/>
      </w:r>
      <w:r>
        <w:rPr>
          <w:rFonts w:hint="eastAsia" w:ascii="Times New Roman" w:hAnsi="仿宋_GB2312" w:eastAsia="仿宋_GB2312" w:cs="Times New Roman"/>
          <w:sz w:val="32"/>
          <w:szCs w:val="32"/>
        </w:rPr>
        <w:t>的思路精准划分综合网格，实现网格工作“巡查、采集、服务”与“分拨、处置、评价”良性闭环、集约高效的建设目标。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打造家门口的政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务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服务综合体。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建成</w:t>
      </w:r>
      <w:r>
        <w:rPr>
          <w:rFonts w:ascii="Times New Roman" w:hAnsi="仿宋_GB2312" w:eastAsia="仿宋_GB2312" w:cs="Times New Roman"/>
          <w:sz w:val="32"/>
          <w:szCs w:val="32"/>
        </w:rPr>
        <w:t>全市首个集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党建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政务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医疗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养老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文化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教育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于一体的综合</w:t>
      </w:r>
      <w:r>
        <w:rPr>
          <w:rFonts w:hint="eastAsia" w:ascii="Times New Roman" w:hAnsi="仿宋_GB2312" w:eastAsia="仿宋_GB2312" w:cs="Times New Roman"/>
          <w:sz w:val="32"/>
          <w:szCs w:val="32"/>
        </w:rPr>
        <w:t>社区</w:t>
      </w:r>
      <w:r>
        <w:rPr>
          <w:rFonts w:ascii="Times New Roman" w:hAnsi="仿宋_GB2312" w:eastAsia="仿宋_GB2312" w:cs="Times New Roman"/>
          <w:sz w:val="32"/>
          <w:szCs w:val="32"/>
        </w:rPr>
        <w:t>党群服务中心，实现</w:t>
      </w:r>
      <w:r>
        <w:rPr>
          <w:rFonts w:ascii="Times New Roman" w:hAnsi="Times New Roman" w:eastAsia="仿宋_GB2312" w:cs="Times New Roman"/>
          <w:sz w:val="32"/>
          <w:szCs w:val="32"/>
        </w:rPr>
        <w:t>431</w:t>
      </w:r>
      <w:r>
        <w:rPr>
          <w:rFonts w:ascii="Times New Roman" w:hAnsi="仿宋_GB2312" w:eastAsia="仿宋_GB2312" w:cs="Times New Roman"/>
          <w:sz w:val="32"/>
          <w:szCs w:val="32"/>
        </w:rPr>
        <w:t>个政务事项在社区党群服务中心通办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；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</w:rPr>
        <w:t>自助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终端，打造24小时“不打烊”智慧政务驿站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，让市民随时享受便利的政务服务。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楷体_GB2312" w:eastAsia="楷体_GB2312" w:cs="Times New Roman"/>
          <w:bCs/>
          <w:sz w:val="32"/>
          <w:szCs w:val="32"/>
        </w:rPr>
      </w:pPr>
      <w:r>
        <w:rPr>
          <w:rFonts w:ascii="Times New Roman" w:hAnsi="楷体_GB2312" w:eastAsia="楷体_GB2312" w:cs="Times New Roman"/>
          <w:bCs/>
          <w:sz w:val="32"/>
          <w:szCs w:val="32"/>
        </w:rPr>
        <w:t>（二）坚持人民至上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eastAsia="zh-CN"/>
        </w:rPr>
        <w:t>价值理念</w:t>
      </w:r>
      <w:r>
        <w:rPr>
          <w:rFonts w:ascii="Times New Roman" w:hAnsi="楷体_GB2312" w:eastAsia="楷体_GB2312" w:cs="Times New Roman"/>
          <w:bCs/>
          <w:sz w:val="32"/>
          <w:szCs w:val="32"/>
        </w:rPr>
        <w:t>，提升社区群众</w:t>
      </w:r>
      <w:r>
        <w:rPr>
          <w:rFonts w:hint="eastAsia" w:ascii="Times New Roman" w:hAnsi="楷体_GB2312" w:eastAsia="楷体_GB2312" w:cs="Times New Roman"/>
          <w:bCs/>
          <w:sz w:val="32"/>
          <w:szCs w:val="32"/>
        </w:rPr>
        <w:t>获得感幸福感安全感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加强社区治理的根本目的，是为了更好满足人们对美好生活的向往。渔邨社区坚持以人民为中心，推出各项民生实事、惠民举措，不断满足居民群众的物质和文化需求。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深入开展居民全周期健康管理建设，打造一体化社区健康管理平台。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eastAsia="zh-CN"/>
        </w:rPr>
        <w:t>依托</w:t>
      </w:r>
      <w:r>
        <w:rPr>
          <w:rFonts w:ascii="Times New Roman" w:hAnsi="仿宋_GB2312" w:eastAsia="仿宋_GB2312" w:cs="Times New Roman"/>
          <w:bCs/>
          <w:sz w:val="32"/>
          <w:szCs w:val="32"/>
        </w:rPr>
        <w:t>渔邨社区长者服务中心开展医养融合服务</w:t>
      </w:r>
      <w:r>
        <w:rPr>
          <w:rFonts w:hint="eastAsia" w:ascii="Times New Roman" w:hAnsi="仿宋_GB2312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努力</w:t>
      </w:r>
      <w:r>
        <w:rPr>
          <w:rFonts w:ascii="Times New Roman" w:hAnsi="仿宋_GB2312" w:eastAsia="仿宋_GB2312" w:cs="Times New Roman"/>
          <w:bCs/>
          <w:sz w:val="32"/>
          <w:szCs w:val="32"/>
        </w:rPr>
        <w:t>把社康中心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eastAsia="zh-CN"/>
        </w:rPr>
        <w:t>打造</w:t>
      </w:r>
      <w:r>
        <w:rPr>
          <w:rFonts w:ascii="Times New Roman" w:hAnsi="仿宋_GB2312" w:eastAsia="仿宋_GB2312" w:cs="Times New Roman"/>
          <w:bCs/>
          <w:sz w:val="32"/>
          <w:szCs w:val="32"/>
        </w:rPr>
        <w:t>为集健康教育、预防保健、基本医疗、康复护理为一体的优质社区健康服务平台，</w:t>
      </w:r>
      <w:r>
        <w:rPr>
          <w:rFonts w:hint="eastAsia" w:ascii="Times New Roman" w:hAnsi="仿宋_GB2312" w:eastAsia="仿宋_GB2312" w:cs="Times New Roman"/>
          <w:bCs/>
          <w:sz w:val="32"/>
          <w:szCs w:val="32"/>
        </w:rPr>
        <w:t>实现居民在社区就能享受到各种健康管理服务。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探索社区文化教育新模式，满足社区居民精神文化需求。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优化社区</w:t>
      </w:r>
      <w:r>
        <w:rPr>
          <w:rFonts w:ascii="Times New Roman" w:hAnsi="仿宋_GB2312" w:eastAsia="仿宋_GB2312" w:cs="Times New Roman"/>
          <w:bCs/>
          <w:sz w:val="32"/>
          <w:szCs w:val="32"/>
        </w:rPr>
        <w:t>图书馆服务，提高社区党群服务中心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bCs/>
          <w:sz w:val="32"/>
          <w:szCs w:val="32"/>
        </w:rPr>
        <w:t>四点半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bCs/>
          <w:sz w:val="32"/>
          <w:szCs w:val="32"/>
        </w:rPr>
        <w:t>学校建设质量，开展社区现代职业培训，建立老年学堂。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bCs/>
          <w:sz w:val="32"/>
          <w:szCs w:val="32"/>
        </w:rPr>
        <w:t>年，社区为辖区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eastAsia="zh-CN"/>
        </w:rPr>
        <w:t>居民</w:t>
      </w:r>
      <w:r>
        <w:rPr>
          <w:rFonts w:ascii="Times New Roman" w:hAnsi="仿宋_GB2312" w:eastAsia="仿宋_GB2312" w:cs="Times New Roman"/>
          <w:sz w:val="32"/>
          <w:szCs w:val="32"/>
        </w:rPr>
        <w:t>开展各类培训活动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仿宋_GB2312" w:eastAsia="仿宋_GB2312" w:cs="Times New Roman"/>
          <w:sz w:val="32"/>
          <w:szCs w:val="32"/>
        </w:rPr>
        <w:t>余场次，总服务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人次近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3万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极大</w:t>
      </w:r>
      <w:r>
        <w:rPr>
          <w:rFonts w:ascii="Times New Roman" w:hAnsi="仿宋_GB2312" w:eastAsia="仿宋_GB2312" w:cs="Times New Roman"/>
          <w:sz w:val="32"/>
          <w:szCs w:val="32"/>
        </w:rPr>
        <w:t>丰富</w:t>
      </w:r>
      <w:r>
        <w:rPr>
          <w:rFonts w:hint="eastAsia" w:ascii="Times New Roman" w:hAnsi="仿宋_GB2312" w:eastAsia="仿宋_GB2312" w:cs="Times New Roman"/>
          <w:sz w:val="32"/>
          <w:szCs w:val="32"/>
        </w:rPr>
        <w:t>了</w:t>
      </w:r>
      <w:r>
        <w:rPr>
          <w:rFonts w:ascii="Times New Roman" w:hAnsi="仿宋_GB2312" w:eastAsia="仿宋_GB2312" w:cs="Times New Roman"/>
          <w:sz w:val="32"/>
          <w:szCs w:val="32"/>
        </w:rPr>
        <w:t>社区居民生活。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推进新时代社区精神文明建设，构建和谐美好社区。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建设</w:t>
      </w:r>
      <w:r>
        <w:rPr>
          <w:rFonts w:ascii="Times New Roman" w:hAnsi="仿宋_GB2312" w:eastAsia="仿宋_GB2312" w:cs="Times New Roman"/>
          <w:bCs/>
          <w:sz w:val="32"/>
          <w:szCs w:val="32"/>
        </w:rPr>
        <w:t>社区心理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eastAsia="zh-CN"/>
        </w:rPr>
        <w:t>健康</w:t>
      </w:r>
      <w:r>
        <w:rPr>
          <w:rFonts w:ascii="Times New Roman" w:hAnsi="仿宋_GB2312" w:eastAsia="仿宋_GB2312" w:cs="Times New Roman"/>
          <w:bCs/>
          <w:sz w:val="32"/>
          <w:szCs w:val="32"/>
        </w:rPr>
        <w:t>服务体系，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eastAsia="zh-CN"/>
        </w:rPr>
        <w:t>为居民</w:t>
      </w:r>
      <w:r>
        <w:rPr>
          <w:rFonts w:ascii="Times New Roman" w:hAnsi="仿宋_GB2312" w:eastAsia="仿宋_GB2312" w:cs="Times New Roman"/>
          <w:bCs/>
          <w:sz w:val="32"/>
          <w:szCs w:val="32"/>
        </w:rPr>
        <w:t>提供专业丰富、分层分类的</w:t>
      </w:r>
      <w:r>
        <w:rPr>
          <w:rFonts w:ascii="Times New Roman" w:hAnsi="仿宋_GB2312" w:eastAsia="仿宋_GB2312" w:cs="Times New Roman"/>
          <w:sz w:val="32"/>
          <w:szCs w:val="32"/>
        </w:rPr>
        <w:t>心理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健康</w:t>
      </w:r>
      <w:r>
        <w:rPr>
          <w:rFonts w:ascii="Times New Roman" w:hAnsi="仿宋_GB2312" w:eastAsia="仿宋_GB2312" w:cs="Times New Roman"/>
          <w:sz w:val="32"/>
          <w:szCs w:val="32"/>
        </w:rPr>
        <w:t>服务。建设社区村史馆，涵养岭南文化底蕴，增强社区居民的认同感和凝聚力。开展最美家庭评选活动，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引导</w:t>
      </w:r>
      <w:r>
        <w:rPr>
          <w:rFonts w:ascii="Times New Roman" w:hAnsi="仿宋_GB2312" w:eastAsia="仿宋_GB2312" w:cs="Times New Roman"/>
          <w:sz w:val="32"/>
          <w:szCs w:val="32"/>
        </w:rPr>
        <w:t>居民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投身</w:t>
      </w:r>
      <w:r>
        <w:rPr>
          <w:rFonts w:ascii="Times New Roman" w:hAnsi="仿宋_GB2312" w:eastAsia="仿宋_GB2312" w:cs="Times New Roman"/>
          <w:sz w:val="32"/>
          <w:szCs w:val="32"/>
        </w:rPr>
        <w:t>社区精神文明建设。建设儿童友好型社区，在社区治理中引入儿童视角，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推动</w:t>
      </w:r>
      <w:r>
        <w:rPr>
          <w:rFonts w:ascii="Times New Roman" w:hAnsi="仿宋_GB2312" w:eastAsia="仿宋_GB2312" w:cs="Times New Roman"/>
          <w:sz w:val="32"/>
          <w:szCs w:val="32"/>
        </w:rPr>
        <w:t>儿童参与并融入社区建设，培育儿童的社会责任感。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楷体_GB2312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推动非深户籍人员深度融入社区，构建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来了就是深圳人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睦邻友善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社区。</w:t>
      </w:r>
      <w:r>
        <w:rPr>
          <w:rFonts w:ascii="Times New Roman" w:hAnsi="仿宋_GB2312" w:eastAsia="仿宋_GB2312" w:cs="Times New Roman"/>
          <w:sz w:val="32"/>
          <w:szCs w:val="32"/>
        </w:rPr>
        <w:t>依托民生微实事开展针对外来人员的活动和服务，组织、引导外来人员积极参与社区公共生活，增强归属感。发挥社区党委非深户籍委员作用，引导外来人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员</w:t>
      </w:r>
      <w:r>
        <w:rPr>
          <w:rFonts w:ascii="Times New Roman" w:hAnsi="仿宋_GB2312" w:eastAsia="仿宋_GB2312" w:cs="Times New Roman"/>
          <w:sz w:val="32"/>
          <w:szCs w:val="32"/>
        </w:rPr>
        <w:t>在社区党委领导下参与社区共建。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楷体_GB2312" w:eastAsia="楷体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楷体_GB2312" w:eastAsia="楷体_GB2312" w:cs="Times New Roman"/>
          <w:bCs/>
          <w:sz w:val="32"/>
          <w:szCs w:val="32"/>
          <w:highlight w:val="none"/>
          <w:lang w:eastAsia="zh-CN"/>
        </w:rPr>
        <w:t>（三）</w:t>
      </w:r>
      <w:r>
        <w:rPr>
          <w:rFonts w:ascii="Times New Roman" w:hAnsi="楷体_GB2312" w:eastAsia="楷体_GB2312" w:cs="Times New Roman"/>
          <w:bCs/>
          <w:sz w:val="32"/>
          <w:szCs w:val="32"/>
          <w:highlight w:val="none"/>
        </w:rPr>
        <w:t>探索建设开放融合型社区，推动深港协同发展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sz w:val="32"/>
          <w:szCs w:val="32"/>
        </w:rPr>
        <w:t>渔邨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社区</w:t>
      </w:r>
      <w:r>
        <w:rPr>
          <w:rFonts w:ascii="Times New Roman" w:hAnsi="仿宋_GB2312" w:eastAsia="仿宋_GB2312" w:cs="Times New Roman"/>
          <w:sz w:val="32"/>
          <w:szCs w:val="32"/>
        </w:rPr>
        <w:t>毗邻香港，往来深港两地生活就业的港籍居民数量众多，境外人士相对集中，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针对这一特点，社区不断完善对港澳居民的服务和管理体系，通过改善社区治理推动深港协调发展。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精准施策，强化思路创新，推动港澳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居民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服务体系完善。</w:t>
      </w:r>
      <w:r>
        <w:rPr>
          <w:rFonts w:ascii="Times New Roman" w:hAnsi="仿宋_GB2312" w:eastAsia="仿宋_GB2312" w:cs="Times New Roman"/>
          <w:sz w:val="32"/>
          <w:szCs w:val="32"/>
        </w:rPr>
        <w:t>构建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以</w:t>
      </w:r>
      <w:r>
        <w:rPr>
          <w:rFonts w:ascii="Times New Roman" w:hAnsi="仿宋_GB2312" w:eastAsia="仿宋_GB2312" w:cs="Times New Roman"/>
          <w:sz w:val="32"/>
          <w:szCs w:val="32"/>
        </w:rPr>
        <w:t>港人服务中心、政务服务平台、文化交流平台、生活服务平台、就业创业平台、爱心救助平台、社区治理平台为核心的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一中心六平台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体系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增设境外人员服务窗口，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一窗口、一站式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为港澳台同胞及境外人员提供政务服务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精准服务，强化科技赋能，推动港澳居民管理模式现代化。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依托</w:t>
      </w:r>
      <w:r>
        <w:rPr>
          <w:rFonts w:ascii="Times New Roman" w:hAnsi="仿宋_GB2312" w:eastAsia="仿宋_GB2312" w:cs="Times New Roman"/>
          <w:sz w:val="32"/>
          <w:szCs w:val="32"/>
        </w:rPr>
        <w:t>智慧渔邨运行管理系统深港同行版块，通过</w:t>
      </w:r>
      <w:r>
        <w:rPr>
          <w:rFonts w:hint="eastAsia" w:ascii="Times New Roman" w:hAnsi="仿宋_GB2312" w:eastAsia="仿宋_GB2312" w:cs="Times New Roman"/>
          <w:sz w:val="32"/>
          <w:szCs w:val="32"/>
        </w:rPr>
        <w:t>需求收集、活动发布、</w:t>
      </w:r>
      <w:r>
        <w:rPr>
          <w:rFonts w:ascii="Times New Roman" w:hAnsi="仿宋_GB2312" w:eastAsia="仿宋_GB2312" w:cs="Times New Roman"/>
          <w:sz w:val="32"/>
          <w:szCs w:val="32"/>
        </w:rPr>
        <w:t>大数据智能</w:t>
      </w:r>
      <w:r>
        <w:rPr>
          <w:rFonts w:hint="eastAsia" w:ascii="Times New Roman" w:hAnsi="仿宋_GB2312" w:eastAsia="仿宋_GB2312" w:cs="Times New Roman"/>
          <w:sz w:val="32"/>
          <w:szCs w:val="32"/>
        </w:rPr>
        <w:t>分析等手段，</w:t>
      </w:r>
      <w:r>
        <w:rPr>
          <w:rFonts w:ascii="Times New Roman" w:hAnsi="仿宋_GB2312" w:eastAsia="仿宋_GB2312" w:cs="Times New Roman"/>
          <w:sz w:val="32"/>
          <w:szCs w:val="32"/>
        </w:rPr>
        <w:t>及时掌握港籍居民</w:t>
      </w:r>
      <w:r>
        <w:rPr>
          <w:rFonts w:hint="eastAsia" w:ascii="Times New Roman" w:hAnsi="仿宋_GB2312" w:eastAsia="仿宋_GB2312" w:cs="Times New Roman"/>
          <w:sz w:val="32"/>
          <w:szCs w:val="32"/>
        </w:rPr>
        <w:t>服务需求</w:t>
      </w:r>
      <w:r>
        <w:rPr>
          <w:rFonts w:ascii="Times New Roman" w:hAnsi="仿宋_GB2312" w:eastAsia="仿宋_GB2312" w:cs="Times New Roman"/>
          <w:sz w:val="32"/>
          <w:szCs w:val="32"/>
        </w:rPr>
        <w:t>，变被动滞后管理为主动超前服务。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如</w:t>
      </w:r>
      <w:r>
        <w:rPr>
          <w:rFonts w:ascii="Times New Roman" w:hAnsi="仿宋_GB2312" w:eastAsia="仿宋_GB2312" w:cs="Times New Roman"/>
          <w:sz w:val="32"/>
          <w:szCs w:val="32"/>
        </w:rPr>
        <w:t>疫情期间，渔邨社区</w:t>
      </w:r>
      <w:r>
        <w:rPr>
          <w:rFonts w:hint="eastAsia" w:ascii="Times New Roman" w:hAnsi="仿宋_GB2312" w:eastAsia="仿宋_GB2312" w:cs="Times New Roman"/>
          <w:sz w:val="32"/>
          <w:szCs w:val="32"/>
        </w:rPr>
        <w:t>在开展</w:t>
      </w:r>
      <w:r>
        <w:rPr>
          <w:rFonts w:ascii="Times New Roman" w:hAnsi="仿宋_GB2312" w:eastAsia="仿宋_GB2312" w:cs="Times New Roman"/>
          <w:sz w:val="32"/>
          <w:szCs w:val="32"/>
        </w:rPr>
        <w:t>空巢独居港籍老人等特殊困难群体关心关爱工作</w:t>
      </w:r>
      <w:r>
        <w:rPr>
          <w:rFonts w:hint="eastAsia" w:ascii="Times New Roman" w:hAnsi="仿宋_GB2312" w:eastAsia="仿宋_GB2312" w:cs="Times New Roman"/>
          <w:sz w:val="32"/>
          <w:szCs w:val="32"/>
        </w:rPr>
        <w:t>过程中发现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仿宋_GB2312" w:eastAsia="仿宋_GB2312" w:cs="Times New Roman"/>
          <w:sz w:val="32"/>
          <w:szCs w:val="32"/>
        </w:rPr>
        <w:t>户港籍</w:t>
      </w:r>
      <w:r>
        <w:rPr>
          <w:rFonts w:hint="eastAsia" w:ascii="Times New Roman" w:hAnsi="仿宋_GB2312" w:eastAsia="仿宋_GB2312" w:cs="Times New Roman"/>
          <w:sz w:val="32"/>
          <w:szCs w:val="32"/>
        </w:rPr>
        <w:t>独居</w:t>
      </w:r>
      <w:r>
        <w:rPr>
          <w:rFonts w:ascii="Times New Roman" w:hAnsi="仿宋_GB2312" w:eastAsia="仿宋_GB2312" w:cs="Times New Roman"/>
          <w:sz w:val="32"/>
          <w:szCs w:val="32"/>
        </w:rPr>
        <w:t>老人家中一直无人应答，在征得其在港家属同意后，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工作人员</w:t>
      </w:r>
      <w:r>
        <w:rPr>
          <w:rFonts w:ascii="Times New Roman" w:hAnsi="仿宋_GB2312" w:eastAsia="仿宋_GB2312" w:cs="Times New Roman"/>
          <w:sz w:val="32"/>
          <w:szCs w:val="32"/>
        </w:rPr>
        <w:t>破门进入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，及时将</w:t>
      </w:r>
      <w:r>
        <w:rPr>
          <w:rFonts w:ascii="Times New Roman" w:hAnsi="仿宋_GB2312" w:eastAsia="仿宋_GB2312" w:cs="Times New Roman"/>
          <w:sz w:val="32"/>
          <w:szCs w:val="32"/>
        </w:rPr>
        <w:t>晕倒在地</w:t>
      </w:r>
      <w:r>
        <w:rPr>
          <w:rFonts w:hint="eastAsia" w:ascii="Times New Roman" w:hAnsi="仿宋_GB2312" w:eastAsia="仿宋_GB2312" w:cs="Times New Roman"/>
          <w:sz w:val="32"/>
          <w:szCs w:val="32"/>
        </w:rPr>
        <w:t>的两位老人</w:t>
      </w:r>
      <w:r>
        <w:rPr>
          <w:rFonts w:ascii="Times New Roman" w:hAnsi="仿宋_GB2312" w:eastAsia="仿宋_GB2312" w:cs="Times New Roman"/>
          <w:sz w:val="32"/>
          <w:szCs w:val="32"/>
        </w:rPr>
        <w:t>送往医院</w:t>
      </w:r>
      <w:r>
        <w:rPr>
          <w:rFonts w:hint="eastAsia" w:ascii="Times New Roman" w:hAnsi="仿宋_GB2312" w:eastAsia="仿宋_GB2312" w:cs="Times New Roman"/>
          <w:sz w:val="32"/>
          <w:szCs w:val="32"/>
        </w:rPr>
        <w:t>救治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待老人情况稳定后又顺利协调救护车送老人到深圳湾返港归家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精准发力，强化公众参与，推动港澳居民融入社区共建。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积极</w:t>
      </w:r>
      <w:r>
        <w:rPr>
          <w:rFonts w:ascii="Times New Roman" w:hAnsi="仿宋_GB2312" w:eastAsia="仿宋_GB2312" w:cs="Times New Roman"/>
          <w:sz w:val="32"/>
          <w:szCs w:val="32"/>
        </w:rPr>
        <w:t>引领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港澳居民</w:t>
      </w:r>
      <w:r>
        <w:rPr>
          <w:rFonts w:ascii="Times New Roman" w:hAnsi="仿宋_GB2312" w:eastAsia="仿宋_GB2312" w:cs="Times New Roman"/>
          <w:sz w:val="32"/>
          <w:szCs w:val="32"/>
        </w:rPr>
        <w:t>参与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社区</w:t>
      </w:r>
      <w:r>
        <w:rPr>
          <w:rFonts w:ascii="Times New Roman" w:hAnsi="仿宋_GB2312" w:eastAsia="仿宋_GB2312" w:cs="Times New Roman"/>
          <w:sz w:val="32"/>
          <w:szCs w:val="32"/>
        </w:rPr>
        <w:t>建设，增强参与感、融入感和获得感。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如在</w:t>
      </w:r>
      <w:r>
        <w:rPr>
          <w:rFonts w:ascii="Times New Roman" w:hAnsi="仿宋_GB2312" w:eastAsia="仿宋_GB2312" w:cs="Times New Roman"/>
          <w:sz w:val="32"/>
          <w:szCs w:val="32"/>
        </w:rPr>
        <w:t>港籍居民</w:t>
      </w:r>
      <w:r>
        <w:rPr>
          <w:rFonts w:hint="eastAsia" w:ascii="Times New Roman" w:hAnsi="仿宋_GB2312" w:eastAsia="仿宋_GB2312" w:cs="Times New Roman"/>
          <w:sz w:val="32"/>
          <w:szCs w:val="32"/>
        </w:rPr>
        <w:t>较多</w:t>
      </w:r>
      <w:r>
        <w:rPr>
          <w:rFonts w:ascii="Times New Roman" w:hAnsi="仿宋_GB2312" w:eastAsia="仿宋_GB2312" w:cs="Times New Roman"/>
          <w:sz w:val="32"/>
          <w:szCs w:val="32"/>
        </w:rPr>
        <w:t>的港逸豪庭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，成立以港籍居民为主要成员的</w:t>
      </w:r>
      <w:r>
        <w:rPr>
          <w:rFonts w:ascii="Times New Roman" w:hAnsi="仿宋_GB2312" w:eastAsia="仿宋_GB2312" w:cs="Times New Roman"/>
          <w:sz w:val="32"/>
          <w:szCs w:val="32"/>
        </w:rPr>
        <w:t>业委会，业委会与物业管理处积极合作，借鉴香港在小区物业管理方面的优秀经验，在小区治理、协商议事、志愿服务等方面做了大量工作，助力提升社区深港协同和小区治理水平。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楷体_GB2312" w:eastAsia="楷体_GB2312" w:cs="Times New Roman"/>
          <w:bCs/>
          <w:sz w:val="32"/>
          <w:szCs w:val="32"/>
        </w:rPr>
      </w:pPr>
      <w:r>
        <w:rPr>
          <w:rFonts w:ascii="Times New Roman" w:hAnsi="楷体_GB2312" w:eastAsia="楷体_GB2312" w:cs="Times New Roman"/>
          <w:bCs/>
          <w:sz w:val="32"/>
          <w:szCs w:val="32"/>
        </w:rPr>
        <w:t>（四）坚持依法依规治理，筑牢社区治理法治基础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依法治理是最可靠最稳定的治理。渔邨社区积极推进各项事务治理制度化、规范化、程序化，向法治要社区治理效益。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依托社区党建创新，推进社区治理法治化。</w:t>
      </w:r>
      <w:r>
        <w:rPr>
          <w:rFonts w:ascii="Times New Roman" w:hAnsi="仿宋_GB2312" w:eastAsia="仿宋_GB2312" w:cs="Times New Roman"/>
          <w:sz w:val="32"/>
          <w:szCs w:val="32"/>
        </w:rPr>
        <w:t>探索与普法部门党组织结对共建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实现优质普法和调解资源真正下沉社区，推动党的组织优势转化为法治治理效能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试行《居民小区党支部行使五项权利制度》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推动</w:t>
      </w:r>
      <w:r>
        <w:rPr>
          <w:rFonts w:ascii="Times New Roman" w:hAnsi="仿宋_GB2312" w:eastAsia="仿宋_GB2312" w:cs="Times New Roman"/>
          <w:sz w:val="32"/>
          <w:szCs w:val="32"/>
        </w:rPr>
        <w:t>小区党支部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统筹领导社区</w:t>
      </w:r>
      <w:r>
        <w:rPr>
          <w:rFonts w:ascii="Times New Roman" w:hAnsi="仿宋_GB2312" w:eastAsia="仿宋_GB2312" w:cs="Times New Roman"/>
          <w:sz w:val="32"/>
          <w:szCs w:val="32"/>
        </w:rPr>
        <w:t>组织</w:t>
      </w:r>
      <w:r>
        <w:rPr>
          <w:rFonts w:hint="eastAsia" w:ascii="Times New Roman" w:hAnsi="仿宋_GB2312" w:eastAsia="仿宋_GB2312" w:cs="Times New Roman"/>
          <w:sz w:val="32"/>
          <w:szCs w:val="32"/>
        </w:rPr>
        <w:t>依法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有序</w:t>
      </w:r>
      <w:r>
        <w:rPr>
          <w:rFonts w:ascii="Times New Roman" w:hAnsi="仿宋_GB2312" w:eastAsia="仿宋_GB2312" w:cs="Times New Roman"/>
          <w:sz w:val="32"/>
          <w:szCs w:val="32"/>
        </w:rPr>
        <w:t>参与小区治理。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如在推进船步街片区棚改工作中，</w:t>
      </w:r>
      <w:r>
        <w:rPr>
          <w:rFonts w:ascii="Times New Roman" w:hAnsi="仿宋_GB2312" w:eastAsia="仿宋_GB2312" w:cs="Times New Roman"/>
          <w:sz w:val="32"/>
          <w:szCs w:val="32"/>
        </w:rPr>
        <w:t>棚改区域内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个党支部</w:t>
      </w:r>
      <w:r>
        <w:rPr>
          <w:rFonts w:hint="eastAsia" w:ascii="Times New Roman" w:hAnsi="仿宋_GB2312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ascii="Times New Roman" w:hAnsi="仿宋_GB2312" w:eastAsia="仿宋_GB2312" w:cs="Times New Roman"/>
          <w:sz w:val="32"/>
          <w:szCs w:val="32"/>
        </w:rPr>
        <w:t>名热心党员发动</w:t>
      </w:r>
      <w:r>
        <w:rPr>
          <w:rFonts w:ascii="Times New Roman" w:hAnsi="Times New Roman" w:eastAsia="仿宋_GB2312" w:cs="Times New Roman"/>
          <w:sz w:val="32"/>
          <w:szCs w:val="32"/>
        </w:rPr>
        <w:t>23</w:t>
      </w:r>
      <w:r>
        <w:rPr>
          <w:rFonts w:ascii="Times New Roman" w:hAnsi="仿宋_GB2312" w:eastAsia="仿宋_GB2312" w:cs="Times New Roman"/>
          <w:sz w:val="32"/>
          <w:szCs w:val="32"/>
        </w:rPr>
        <w:t>名热心居民带头</w:t>
      </w:r>
      <w:r>
        <w:rPr>
          <w:rFonts w:hint="eastAsia" w:ascii="Times New Roman" w:hAnsi="仿宋_GB2312" w:eastAsia="仿宋_GB2312" w:cs="Times New Roman"/>
          <w:sz w:val="32"/>
          <w:szCs w:val="32"/>
        </w:rPr>
        <w:t>支持</w:t>
      </w:r>
      <w:r>
        <w:rPr>
          <w:rFonts w:ascii="Times New Roman" w:hAnsi="仿宋_GB2312" w:eastAsia="仿宋_GB2312" w:cs="Times New Roman"/>
          <w:sz w:val="32"/>
          <w:szCs w:val="32"/>
        </w:rPr>
        <w:t>棚改工作，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配合职能部门推动双签约率（签约户数和签约覆盖面积）达到99.7%，创造了深圳棚改新记录。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建立常态化工作机制，推动社区普法工作做实做细。</w:t>
      </w:r>
      <w:r>
        <w:rPr>
          <w:rFonts w:ascii="Times New Roman" w:hAnsi="仿宋_GB2312" w:eastAsia="仿宋_GB2312" w:cs="Times New Roman"/>
          <w:sz w:val="32"/>
          <w:szCs w:val="32"/>
        </w:rPr>
        <w:t>创新试行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居民点单、部门统筹、按需上菜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常态化社区普法工作机制，依托区司法局搭建普法统筹平台，建立考评激励机制，统筹各方资源在社区开展主题式普法宣传教育活动，引导社区民众自觉尊法学法守法用法。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年以来，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渔邨</w:t>
      </w:r>
      <w:r>
        <w:rPr>
          <w:rFonts w:ascii="Times New Roman" w:hAnsi="仿宋_GB2312" w:eastAsia="仿宋_GB2312" w:cs="Times New Roman"/>
          <w:sz w:val="32"/>
          <w:szCs w:val="32"/>
        </w:rPr>
        <w:t>社区</w:t>
      </w:r>
      <w:r>
        <w:rPr>
          <w:rFonts w:hint="eastAsia" w:ascii="Times New Roman" w:hAnsi="仿宋_GB2312" w:eastAsia="仿宋_GB2312" w:cs="Times New Roman"/>
          <w:sz w:val="32"/>
          <w:szCs w:val="32"/>
        </w:rPr>
        <w:t>累计</w:t>
      </w:r>
      <w:r>
        <w:rPr>
          <w:rFonts w:ascii="Times New Roman" w:hAnsi="仿宋_GB2312" w:eastAsia="仿宋_GB2312" w:cs="Times New Roman"/>
          <w:sz w:val="32"/>
          <w:szCs w:val="32"/>
        </w:rPr>
        <w:t>开展社区普法活动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场</w:t>
      </w:r>
      <w:r>
        <w:rPr>
          <w:rFonts w:ascii="Times New Roman" w:hAnsi="仿宋_GB2312" w:eastAsia="仿宋_GB2312" w:cs="Times New Roman"/>
          <w:sz w:val="32"/>
          <w:szCs w:val="32"/>
        </w:rPr>
        <w:t>，群众参与热情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高涨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完善多元化矛盾纠纷调解机制，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优化社区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矛盾纠纷收集化解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服务模式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依托</w:t>
      </w:r>
      <w:r>
        <w:rPr>
          <w:rFonts w:ascii="Times New Roman" w:hAnsi="仿宋_GB2312" w:eastAsia="仿宋_GB2312" w:cs="Times New Roman"/>
          <w:sz w:val="32"/>
          <w:szCs w:val="32"/>
        </w:rPr>
        <w:t>“社区基层治理综合分析会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充分整合调解小组、网格员、社区民警、社区法律顾问、检察官进社区等力量，让居民群众在家门口就能享受法律咨询和调解服务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如疫情期间，</w:t>
      </w:r>
      <w:r>
        <w:rPr>
          <w:rFonts w:ascii="Times New Roman" w:hAnsi="仿宋_GB2312" w:eastAsia="仿宋_GB2312" w:cs="Times New Roman"/>
          <w:sz w:val="32"/>
          <w:szCs w:val="32"/>
        </w:rPr>
        <w:t>社区党委</w:t>
      </w:r>
      <w:r>
        <w:rPr>
          <w:rFonts w:hint="eastAsia" w:ascii="Times New Roman" w:hAnsi="仿宋_GB2312" w:eastAsia="仿宋_GB2312" w:cs="Times New Roman"/>
          <w:sz w:val="32"/>
          <w:szCs w:val="32"/>
        </w:rPr>
        <w:t>有效调动</w:t>
      </w:r>
      <w:r>
        <w:rPr>
          <w:rFonts w:ascii="Times New Roman" w:hAnsi="仿宋_GB2312" w:eastAsia="仿宋_GB2312" w:cs="Times New Roman"/>
          <w:sz w:val="32"/>
          <w:szCs w:val="32"/>
        </w:rPr>
        <w:t>区人力资源局专职劳资纠纷调解队伍下沉社区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联合街道司法所、社区法律顾问、社区民警等力量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共同进驻企业，有效化解了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仿宋_GB2312" w:eastAsia="仿宋_GB2312" w:cs="Times New Roman"/>
          <w:sz w:val="32"/>
          <w:szCs w:val="32"/>
        </w:rPr>
        <w:t>家有数百名员工的企业的关停隐患，</w:t>
      </w:r>
      <w:r>
        <w:rPr>
          <w:rFonts w:ascii="Times New Roman" w:hAnsi="仿宋_GB2312" w:eastAsia="仿宋_GB2312" w:cs="Times New Roman"/>
          <w:sz w:val="32"/>
          <w:szCs w:val="32"/>
        </w:rPr>
        <w:t>既保障了员工的合法权益，又使公司顺利复工复产。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楷体_GB2312" w:eastAsia="楷体_GB2312" w:cs="Times New Roman"/>
          <w:bCs/>
          <w:sz w:val="32"/>
          <w:szCs w:val="32"/>
        </w:rPr>
      </w:pPr>
      <w:r>
        <w:rPr>
          <w:rFonts w:ascii="Times New Roman" w:hAnsi="楷体_GB2312" w:eastAsia="楷体_GB2312" w:cs="Times New Roman"/>
          <w:bCs/>
          <w:sz w:val="32"/>
          <w:szCs w:val="32"/>
        </w:rPr>
        <w:t>（五）</w:t>
      </w:r>
      <w:r>
        <w:rPr>
          <w:rFonts w:hint="eastAsia" w:ascii="Times New Roman" w:hAnsi="楷体_GB2312" w:eastAsia="楷体_GB2312" w:cs="Times New Roman"/>
          <w:bCs/>
          <w:sz w:val="32"/>
          <w:szCs w:val="32"/>
        </w:rPr>
        <w:t>动员各方力量参与，提高治理社会化水平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社区治理是居民群众大家的事，大家的事，就该大家商量着办。渔邨社区积极创新民主协商机制，积极动员各方力量参与社会治理，让社区的事“大家说了算”“大家一起干”。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探索新时代党群联系工作机制。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制定渔邨社区新闻发言人和新闻发布制度，激励社区社会组织、志愿服务队、群众自治队伍等参与社区新闻发布工作，搭建社区治理建设的中坚力量与居民沟通的平台。打造“五‘家+’”党群心连心行动，通过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迈进一家门、走访一家人、倾听一家情、专解一家难、永结一家心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架起与居民之间沟通的桥梁。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年社区党委带领辖区党员通过入户走访方式，调查核实低边、低保对象的家庭状况，为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户低困难家庭续保，为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仿宋_GB2312" w:eastAsia="仿宋_GB2312" w:cs="Times New Roman"/>
          <w:sz w:val="32"/>
          <w:szCs w:val="32"/>
        </w:rPr>
        <w:t>户困难家庭办理结对帮扶，为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仿宋_GB2312" w:eastAsia="仿宋_GB2312" w:cs="Times New Roman"/>
          <w:sz w:val="32"/>
          <w:szCs w:val="32"/>
        </w:rPr>
        <w:t>位来深建设者申请了深圳市慈善会的来深建设者关爱基金。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延伸社区自治网络。</w:t>
      </w:r>
      <w:r>
        <w:rPr>
          <w:rFonts w:ascii="Times New Roman" w:hAnsi="仿宋_GB2312" w:eastAsia="仿宋_GB2312" w:cs="Times New Roman"/>
          <w:sz w:val="32"/>
          <w:szCs w:val="32"/>
        </w:rPr>
        <w:t>通过建立自治队伍人才储备库、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专题培训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考察学习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仿宋_GB2312" w:eastAsia="仿宋_GB2312" w:cs="Times New Roman"/>
          <w:sz w:val="32"/>
          <w:szCs w:val="32"/>
        </w:rPr>
        <w:t>轮岗工作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的模式、施行渔邨社区激励评优机制，建强社区治理的各类自治队伍，全面提升群众自治队伍参与社区治理活力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实现社区管理为主的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内循环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向群众自治的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大循环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拓展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仿宋_GB2312" w:eastAsia="仿宋_GB2312" w:cs="Times New Roman"/>
          <w:sz w:val="32"/>
          <w:szCs w:val="32"/>
        </w:rPr>
        <w:t>以垃圾分类推广工作为例，物业志愿联盟自治队伍自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年以来派发垃圾分类指引宣传资料上千份，开展月度生产垃圾分类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微课堂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仿宋_GB2312" w:eastAsia="仿宋_GB2312" w:cs="Times New Roman"/>
          <w:sz w:val="32"/>
          <w:szCs w:val="32"/>
        </w:rPr>
        <w:t>次，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推动</w:t>
      </w:r>
      <w:r>
        <w:rPr>
          <w:rFonts w:ascii="Times New Roman" w:hAnsi="仿宋_GB2312" w:eastAsia="仿宋_GB2312" w:cs="Times New Roman"/>
          <w:sz w:val="32"/>
          <w:szCs w:val="32"/>
        </w:rPr>
        <w:t>社区形成垃圾分类工作家喻户晓、人人参与的良好局面。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三是拓展社区志愿服务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仿宋_GB2312" w:eastAsia="仿宋_GB2312" w:cs="Times New Roman"/>
          <w:sz w:val="32"/>
          <w:szCs w:val="32"/>
        </w:rPr>
        <w:t>创新党员志愿者带头，专业社工、热心居民等多方参与的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党员＋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志愿者服务模式，成立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党群服务中心义工队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老人协会义工队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爱心驿站志愿者协会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日照中心义工队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等志愿者队伍，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培养社区志愿者骨干力量，推动民意征询及需求解决常态化，激励社会力量参与基层治理。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仿宋_GB2312" w:eastAsia="仿宋_GB2312" w:cs="Times New Roman"/>
          <w:sz w:val="32"/>
          <w:szCs w:val="32"/>
        </w:rPr>
        <w:t>年，由党员志愿者、企业管理负责人、社区领袖、社区居民骨干组成的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美好社区联络员队伍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共开展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仿宋_GB2312" w:eastAsia="仿宋_GB2312" w:cs="Times New Roman"/>
          <w:sz w:val="32"/>
          <w:szCs w:val="32"/>
        </w:rPr>
        <w:t>次问卷调查，收集</w:t>
      </w:r>
      <w:r>
        <w:rPr>
          <w:rFonts w:hint="eastAsia" w:ascii="Times New Roman" w:hAnsi="仿宋_GB2312" w:eastAsia="仿宋_GB2312" w:cs="Times New Roman"/>
          <w:sz w:val="32"/>
          <w:szCs w:val="32"/>
        </w:rPr>
        <w:t>化解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仿宋_GB2312" w:eastAsia="仿宋_GB2312" w:cs="Times New Roman"/>
          <w:sz w:val="32"/>
          <w:szCs w:val="32"/>
        </w:rPr>
        <w:t>条民意问题，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促进</w:t>
      </w:r>
      <w:r>
        <w:rPr>
          <w:rFonts w:ascii="Times New Roman" w:hAnsi="仿宋_GB2312" w:eastAsia="仿宋_GB2312" w:cs="Times New Roman"/>
          <w:sz w:val="32"/>
          <w:szCs w:val="32"/>
        </w:rPr>
        <w:t>了社会力量深度参与基层治理。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四是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丰富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社区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内容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形式。</w:t>
      </w:r>
      <w:r>
        <w:rPr>
          <w:rFonts w:ascii="Times New Roman" w:hAnsi="仿宋_GB2312" w:eastAsia="仿宋_GB2312" w:cs="Times New Roman"/>
          <w:sz w:val="32"/>
          <w:szCs w:val="32"/>
        </w:rPr>
        <w:t>根据居民需求，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按照“</w:t>
      </w:r>
      <w:r>
        <w:rPr>
          <w:rFonts w:ascii="Times New Roman" w:hAnsi="仿宋_GB2312" w:eastAsia="仿宋_GB2312" w:cs="Times New Roman"/>
          <w:sz w:val="32"/>
          <w:szCs w:val="32"/>
        </w:rPr>
        <w:t>年度有菜单、月月有主题、周周有活动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的要求，开展形式丰富</w:t>
      </w:r>
      <w:r>
        <w:rPr>
          <w:rFonts w:hint="eastAsia" w:ascii="Times New Roman" w:hAnsi="仿宋_GB2312" w:eastAsia="仿宋_GB2312" w:cs="Times New Roman"/>
          <w:sz w:val="32"/>
          <w:szCs w:val="32"/>
        </w:rPr>
        <w:t>的</w:t>
      </w:r>
      <w:r>
        <w:rPr>
          <w:rFonts w:ascii="Times New Roman" w:hAnsi="仿宋_GB2312" w:eastAsia="仿宋_GB2312" w:cs="Times New Roman"/>
          <w:sz w:val="32"/>
          <w:szCs w:val="32"/>
        </w:rPr>
        <w:t>各类培训及活动，让活动成为凝聚居民感情的纽带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。重点打造“渔邨星伙伴计划”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文化品牌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由民生微实事和汇丰社区伙伴计划共同资助组建成20万元的社区基金池，由社会组织承接运营，通过社区公益提案招标、资助、能力建设等方式，发挥居民在社区当家作主的作用，挖掘骨干居民解决社区问题，并进一步培育社区社会组织。该项目被广东省民政厅评为2020年度广东省社会工作优秀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楷体_GB2312" w:eastAsia="楷体_GB2312" w:cs="Times New Roman"/>
          <w:bCs/>
          <w:sz w:val="32"/>
          <w:szCs w:val="32"/>
        </w:rPr>
      </w:pPr>
      <w:r>
        <w:rPr>
          <w:rFonts w:ascii="Times New Roman" w:hAnsi="楷体_GB2312" w:eastAsia="楷体_GB2312" w:cs="Times New Roman"/>
          <w:bCs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eastAsia="zh-CN"/>
        </w:rPr>
        <w:t>六</w:t>
      </w:r>
      <w:r>
        <w:rPr>
          <w:rFonts w:ascii="Times New Roman" w:hAnsi="楷体_GB2312" w:eastAsia="楷体_GB2312" w:cs="Times New Roman"/>
          <w:bCs/>
          <w:sz w:val="32"/>
          <w:szCs w:val="32"/>
        </w:rPr>
        <w:t>）强化社区治理科技支撑，建设新时代智慧社区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深圳高新技术产业发展已经成为全国的一面旗帜。渔邨社区充分发挥这一优势，积极在社区治理中引入科技元素、科技手段，让社区治理插上“科技的翅膀”。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一是打造“智慧社区智慧运行管理系统”，全面提升基层治理智能化和现代化水平。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系统通过构建社区三维数字底板，融合人、房、法、事、传感等数据，聚焦党建引领、社区治理、公共安全、公共服务四大方面，建设“看得见、摸得着、可感受”的智慧社区，让老城区焕发新活力。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二是建设“i罗湖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渔邨社区专区”，形成共建共治共享的线上治理新格局。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依托“i罗湖”平台建设渔邨专区，为群众提供政务办事和公共服务的一站式网上服务，服务事项囊括政务办事、社区党建、社区医疗、社区教育、便民服务、文体活动、宣传互动7类服务共计57项。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充分应用新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技术，建立5G智慧社区。</w:t>
      </w:r>
      <w:r>
        <w:rPr>
          <w:rFonts w:ascii="Times New Roman" w:hAnsi="仿宋_GB2312" w:eastAsia="仿宋_GB2312" w:cs="Times New Roman"/>
          <w:sz w:val="32"/>
          <w:szCs w:val="32"/>
        </w:rPr>
        <w:t>推动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ascii="Times New Roman" w:hAnsi="仿宋_GB2312" w:eastAsia="仿宋_GB2312" w:cs="Times New Roman"/>
          <w:sz w:val="32"/>
          <w:szCs w:val="32"/>
        </w:rPr>
        <w:t>网络在社区深度覆盖，建设立体化安防，在渔民村主要路口布设高清摄像头，结合智能技术，实现人、车信息的实时提取；融合打通渔民村物业安防监控、视频门禁、停车系统数据，全方位实现人、车、卡、证、房屋等信息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</w:t>
      </w:r>
      <w:r>
        <w:rPr>
          <w:rFonts w:hint="eastAsia" w:ascii="Times New Roman" w:hAnsi="黑体" w:eastAsia="黑体" w:cs="Times New Roman"/>
          <w:sz w:val="32"/>
          <w:szCs w:val="32"/>
        </w:rPr>
        <w:t>建设先行示范社区面临的问题和下一步探索路径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目前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，渔邨社区在多个方面已基本实现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基层</w:t>
      </w:r>
      <w:r>
        <w:rPr>
          <w:rFonts w:hint="eastAsia" w:ascii="Times New Roman" w:hAnsi="仿宋_GB2312" w:eastAsia="仿宋_GB2312" w:cs="Times New Roman"/>
          <w:sz w:val="32"/>
          <w:szCs w:val="32"/>
        </w:rPr>
        <w:t>治理体系和治理能力先行示范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，但仍</w:t>
      </w:r>
      <w:r>
        <w:rPr>
          <w:rFonts w:hint="eastAsia" w:ascii="Times New Roman" w:hAnsi="仿宋_GB2312" w:eastAsia="仿宋_GB2312" w:cs="Times New Roman"/>
          <w:sz w:val="32"/>
          <w:szCs w:val="32"/>
        </w:rPr>
        <w:t>存在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一些问题和不足，如</w:t>
      </w:r>
      <w:r>
        <w:rPr>
          <w:rFonts w:hint="eastAsia" w:ascii="Times New Roman" w:hAnsi="仿宋_GB2312" w:eastAsia="仿宋_GB2312" w:cs="Times New Roman"/>
          <w:sz w:val="32"/>
          <w:szCs w:val="32"/>
        </w:rPr>
        <w:t>社区党委核心作用仍需进一步强化、港籍居民融入社区工作仍需进一步提升、社区治理社会化水平仍需进一步提高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等。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目前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深圳市</w:t>
      </w:r>
      <w:r>
        <w:rPr>
          <w:rFonts w:hint="eastAsia" w:ascii="Times New Roman" w:hAnsi="仿宋_GB2312" w:eastAsia="仿宋_GB2312" w:cs="Times New Roman"/>
          <w:sz w:val="32"/>
          <w:szCs w:val="32"/>
        </w:rPr>
        <w:t>罗湖区已拟定深化探索路径，</w:t>
      </w:r>
      <w:r>
        <w:rPr>
          <w:rFonts w:ascii="Times New Roman" w:hAnsi="仿宋_GB2312" w:eastAsia="仿宋_GB2312" w:cs="Times New Roman"/>
          <w:sz w:val="32"/>
          <w:szCs w:val="32"/>
        </w:rPr>
        <w:t>力争到建党一百周年时，把渔邨社区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全面</w:t>
      </w:r>
      <w:r>
        <w:rPr>
          <w:rFonts w:ascii="Times New Roman" w:hAnsi="仿宋_GB2312" w:eastAsia="仿宋_GB2312" w:cs="Times New Roman"/>
          <w:sz w:val="32"/>
          <w:szCs w:val="32"/>
        </w:rPr>
        <w:t>建成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党委领导坚强有力的先锋社区、社区治理高效有序的智慧社区、群众生活文明和谐的魅力社区、民生服务优质均衡的品质社区、深港两地协同发展的样板社区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，让社区居民生活更幸福更美好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率先全面建成小康社会。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楷体_GB2312" w:eastAsia="楷体_GB2312" w:cs="Times New Roman"/>
          <w:b/>
          <w:bCs/>
          <w:sz w:val="32"/>
          <w:szCs w:val="32"/>
        </w:rPr>
        <w:t>（一）在进一步强化社区党委核心作用方面。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一是通过党建联建、党组织成员交叉任职的方式，加强社区党委对社康中心、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长者服务中心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、社区图书馆等驻社区单位资源的统筹和调度作用。二是探索建立逆向考评机制，由</w:t>
      </w:r>
      <w:r>
        <w:rPr>
          <w:rFonts w:hint="eastAsia" w:ascii="仿宋" w:hAnsi="仿宋" w:eastAsia="仿宋" w:cs="黑体"/>
          <w:sz w:val="32"/>
          <w:szCs w:val="32"/>
        </w:rPr>
        <w:t>社区党委对区直部门、街道科室、驻区单位和党员参与和支持社区建设情况进行考评，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进一步做实</w:t>
      </w:r>
      <w:r>
        <w:rPr>
          <w:rFonts w:ascii="Times New Roman" w:hAnsi="仿宋_GB2312" w:eastAsia="仿宋_GB2312" w:cs="Times New Roman"/>
          <w:sz w:val="32"/>
          <w:szCs w:val="32"/>
        </w:rPr>
        <w:t>在职党员到社区报到</w:t>
      </w:r>
      <w:r>
        <w:rPr>
          <w:rFonts w:hint="eastAsia" w:ascii="Times New Roman" w:hAnsi="仿宋_GB2312" w:eastAsia="仿宋_GB2312" w:cs="Times New Roman"/>
          <w:sz w:val="32"/>
          <w:szCs w:val="32"/>
        </w:rPr>
        <w:t>制度，推动</w:t>
      </w:r>
      <w:r>
        <w:rPr>
          <w:rFonts w:ascii="Times New Roman" w:hAnsi="仿宋_GB2312" w:eastAsia="仿宋_GB2312" w:cs="Times New Roman"/>
          <w:sz w:val="32"/>
          <w:szCs w:val="32"/>
        </w:rPr>
        <w:t>区直部门和街道</w:t>
      </w:r>
      <w:r>
        <w:rPr>
          <w:rFonts w:hint="eastAsia" w:ascii="Times New Roman" w:hAnsi="仿宋_GB2312" w:eastAsia="仿宋_GB2312" w:cs="Times New Roman"/>
          <w:sz w:val="32"/>
          <w:szCs w:val="32"/>
        </w:rPr>
        <w:t>治理力量真正</w:t>
      </w:r>
      <w:r>
        <w:rPr>
          <w:rFonts w:ascii="Times New Roman" w:hAnsi="仿宋_GB2312" w:eastAsia="仿宋_GB2312" w:cs="Times New Roman"/>
          <w:sz w:val="32"/>
          <w:szCs w:val="32"/>
        </w:rPr>
        <w:t>下沉社区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、真正发挥服务作用。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楷体_GB2312" w:eastAsia="楷体_GB2312" w:cs="Times New Roman"/>
          <w:b/>
          <w:bCs/>
          <w:sz w:val="32"/>
          <w:szCs w:val="32"/>
        </w:rPr>
        <w:t>（二）在进一步提升港籍居民融入社区方面。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一是</w:t>
      </w:r>
      <w:r>
        <w:rPr>
          <w:rFonts w:ascii="Times New Roman" w:hAnsi="仿宋_GB2312" w:eastAsia="仿宋_GB2312" w:cs="Times New Roman"/>
          <w:sz w:val="32"/>
          <w:szCs w:val="32"/>
        </w:rPr>
        <w:t>积极探索港籍居民融入社区治理机制，挖掘和培育一批港籍居民代表，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精准摸底问需，</w:t>
      </w:r>
      <w:r>
        <w:rPr>
          <w:rFonts w:ascii="Times New Roman" w:hAnsi="仿宋_GB2312" w:eastAsia="仿宋_GB2312" w:cs="Times New Roman"/>
          <w:sz w:val="32"/>
          <w:szCs w:val="32"/>
        </w:rPr>
        <w:t>广泛开展各类活动，动员</w:t>
      </w:r>
      <w:r>
        <w:rPr>
          <w:rFonts w:hint="eastAsia" w:ascii="Times New Roman" w:hAnsi="仿宋_GB2312" w:eastAsia="仿宋_GB2312" w:cs="Times New Roman"/>
          <w:sz w:val="32"/>
          <w:szCs w:val="32"/>
        </w:rPr>
        <w:t>港籍</w:t>
      </w:r>
      <w:r>
        <w:rPr>
          <w:rFonts w:ascii="Times New Roman" w:hAnsi="仿宋_GB2312" w:eastAsia="仿宋_GB2312" w:cs="Times New Roman"/>
          <w:sz w:val="32"/>
          <w:szCs w:val="32"/>
        </w:rPr>
        <w:t>居民参与，提升</w:t>
      </w:r>
      <w:r>
        <w:rPr>
          <w:rFonts w:hint="eastAsia" w:ascii="Times New Roman" w:hAnsi="仿宋_GB2312" w:eastAsia="仿宋_GB2312" w:cs="Times New Roman"/>
          <w:sz w:val="32"/>
          <w:szCs w:val="32"/>
        </w:rPr>
        <w:t>港籍</w:t>
      </w:r>
      <w:r>
        <w:rPr>
          <w:rFonts w:ascii="Times New Roman" w:hAnsi="仿宋_GB2312" w:eastAsia="仿宋_GB2312" w:cs="Times New Roman"/>
          <w:sz w:val="32"/>
          <w:szCs w:val="32"/>
        </w:rPr>
        <w:t>居民以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社区为家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的</w:t>
      </w:r>
      <w:r>
        <w:rPr>
          <w:rFonts w:hint="eastAsia" w:ascii="Times New Roman" w:hAnsi="仿宋_GB2312" w:eastAsia="仿宋_GB2312" w:cs="Times New Roman"/>
          <w:sz w:val="32"/>
          <w:szCs w:val="32"/>
        </w:rPr>
        <w:t>观念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二是</w:t>
      </w:r>
      <w:r>
        <w:rPr>
          <w:rFonts w:ascii="Times New Roman" w:hAnsi="仿宋_GB2312" w:eastAsia="仿宋_GB2312" w:cs="Times New Roman"/>
          <w:sz w:val="32"/>
          <w:szCs w:val="32"/>
        </w:rPr>
        <w:t>强化两地交流，借助社区两新组织、民间团体、社团协会等资源，与香港社团构建“结对子”关系，搭建深港两地</w:t>
      </w:r>
      <w:r>
        <w:rPr>
          <w:rFonts w:hint="eastAsia" w:ascii="Times New Roman" w:hAnsi="仿宋_GB2312" w:eastAsia="仿宋_GB2312" w:cs="Times New Roman"/>
          <w:sz w:val="32"/>
          <w:szCs w:val="32"/>
        </w:rPr>
        <w:t>民间</w:t>
      </w:r>
      <w:r>
        <w:rPr>
          <w:rFonts w:ascii="Times New Roman" w:hAnsi="仿宋_GB2312" w:eastAsia="仿宋_GB2312" w:cs="Times New Roman"/>
          <w:sz w:val="32"/>
          <w:szCs w:val="32"/>
        </w:rPr>
        <w:t>交流合作平台，推动资源优势互补，实现合作共赢。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三是结合编制</w:t>
      </w:r>
      <w:r>
        <w:rPr>
          <w:rFonts w:ascii="Times New Roman" w:hAnsi="仿宋_GB2312" w:eastAsia="仿宋_GB2312" w:cs="Times New Roman"/>
          <w:sz w:val="32"/>
          <w:szCs w:val="32"/>
        </w:rPr>
        <w:t>《深港双城生活内地服务手册》</w:t>
      </w:r>
      <w:r>
        <w:rPr>
          <w:rFonts w:hint="eastAsia" w:ascii="Times New Roman" w:hAnsi="仿宋_GB2312" w:eastAsia="仿宋_GB2312" w:cs="Times New Roman"/>
          <w:sz w:val="32"/>
          <w:szCs w:val="32"/>
        </w:rPr>
        <w:t>等方式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进一步向港籍居民提供贴心服务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楷体_GB2312" w:eastAsia="楷体_GB2312" w:cs="Times New Roman"/>
          <w:b/>
          <w:bCs/>
          <w:sz w:val="32"/>
          <w:szCs w:val="32"/>
        </w:rPr>
        <w:t>（三）在进一步提高社区治理社会化水平方面。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一是依托社会专业力量，将部分社区服务实行项目制管理，引导社会力量承接项目开展社会化运营，提高社区服务的专业化水平。二是建立完善社会力量参与社区治理评价激励机制，量化评优奖励细则，进一步激发社会力量参与社区治理的活力。</w:t>
      </w:r>
    </w:p>
    <w:sectPr>
      <w:footerReference r:id="rId4" w:type="default"/>
      <w:pgSz w:w="11906" w:h="16838"/>
      <w:pgMar w:top="1814" w:right="1474" w:bottom="181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ANNLO8uQEAAF0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  <w:snapToGrid w:val="0"/>
        <w:rPr>
          <w:rFonts w:hint="eastAsia" w:eastAsia="宋体"/>
          <w:lang w:eastAsia="zh-CN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一格一案，多网合一，一格多员</w:t>
      </w:r>
      <w:r>
        <w:rPr>
          <w:rFonts w:hint="eastAsia"/>
          <w:lang w:eastAsia="zh-CN"/>
        </w:rPr>
        <w:t>：“一格一案”指的是按照一个网格一套方案的思路精准划分综合网格；“多网合一”指的是将15个社区网格有机整合为4个综合网格；“一格多员”指的是一个综合网格配备多名网格员。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A4"/>
    <w:rsid w:val="000123C4"/>
    <w:rsid w:val="0013050B"/>
    <w:rsid w:val="00155558"/>
    <w:rsid w:val="00217F29"/>
    <w:rsid w:val="00224D60"/>
    <w:rsid w:val="00272CA1"/>
    <w:rsid w:val="00291555"/>
    <w:rsid w:val="002C5FE9"/>
    <w:rsid w:val="00311908"/>
    <w:rsid w:val="00324A03"/>
    <w:rsid w:val="0037754F"/>
    <w:rsid w:val="003B1034"/>
    <w:rsid w:val="003C18D4"/>
    <w:rsid w:val="00506E9D"/>
    <w:rsid w:val="00563E28"/>
    <w:rsid w:val="00571D34"/>
    <w:rsid w:val="005939DA"/>
    <w:rsid w:val="00596653"/>
    <w:rsid w:val="005B35E1"/>
    <w:rsid w:val="005D0232"/>
    <w:rsid w:val="005E1D54"/>
    <w:rsid w:val="00640856"/>
    <w:rsid w:val="006458B3"/>
    <w:rsid w:val="00753190"/>
    <w:rsid w:val="007A20F2"/>
    <w:rsid w:val="007B60F5"/>
    <w:rsid w:val="007E61CF"/>
    <w:rsid w:val="008C387C"/>
    <w:rsid w:val="00967306"/>
    <w:rsid w:val="0099499E"/>
    <w:rsid w:val="009B0BA9"/>
    <w:rsid w:val="009B1A8F"/>
    <w:rsid w:val="009B59DF"/>
    <w:rsid w:val="00B540A4"/>
    <w:rsid w:val="00B7197F"/>
    <w:rsid w:val="00B76A3F"/>
    <w:rsid w:val="00B85930"/>
    <w:rsid w:val="00B961B8"/>
    <w:rsid w:val="00BF5F94"/>
    <w:rsid w:val="00C33AAE"/>
    <w:rsid w:val="00C77EBB"/>
    <w:rsid w:val="00CF6C9E"/>
    <w:rsid w:val="00D172E3"/>
    <w:rsid w:val="00D843EC"/>
    <w:rsid w:val="00DB472A"/>
    <w:rsid w:val="00DB7FD6"/>
    <w:rsid w:val="00DF5562"/>
    <w:rsid w:val="00E52F0E"/>
    <w:rsid w:val="00F05AAD"/>
    <w:rsid w:val="00F310AD"/>
    <w:rsid w:val="00F326F2"/>
    <w:rsid w:val="00F60545"/>
    <w:rsid w:val="00F73E9C"/>
    <w:rsid w:val="01C71105"/>
    <w:rsid w:val="02234E4D"/>
    <w:rsid w:val="02FB5C0B"/>
    <w:rsid w:val="03714CC8"/>
    <w:rsid w:val="03E80985"/>
    <w:rsid w:val="040A72CA"/>
    <w:rsid w:val="04735775"/>
    <w:rsid w:val="04EA4378"/>
    <w:rsid w:val="04F14CA7"/>
    <w:rsid w:val="050503C9"/>
    <w:rsid w:val="053B26AE"/>
    <w:rsid w:val="05AF035F"/>
    <w:rsid w:val="07D00E17"/>
    <w:rsid w:val="07F619DF"/>
    <w:rsid w:val="087A7165"/>
    <w:rsid w:val="09627DA4"/>
    <w:rsid w:val="099045E9"/>
    <w:rsid w:val="09D87D47"/>
    <w:rsid w:val="0AD234E3"/>
    <w:rsid w:val="0B001CE4"/>
    <w:rsid w:val="0B824DFD"/>
    <w:rsid w:val="0D1E07BC"/>
    <w:rsid w:val="0DFC06EE"/>
    <w:rsid w:val="0E111997"/>
    <w:rsid w:val="0E1528C0"/>
    <w:rsid w:val="0E6A3E77"/>
    <w:rsid w:val="0F473604"/>
    <w:rsid w:val="0FE158CA"/>
    <w:rsid w:val="10655C04"/>
    <w:rsid w:val="109F376F"/>
    <w:rsid w:val="11B83C0E"/>
    <w:rsid w:val="124F335E"/>
    <w:rsid w:val="13E426BA"/>
    <w:rsid w:val="140056FB"/>
    <w:rsid w:val="14344A21"/>
    <w:rsid w:val="14B85F06"/>
    <w:rsid w:val="15033997"/>
    <w:rsid w:val="15115D84"/>
    <w:rsid w:val="15F91768"/>
    <w:rsid w:val="17D37775"/>
    <w:rsid w:val="17E907B4"/>
    <w:rsid w:val="18F4313E"/>
    <w:rsid w:val="1A9D2255"/>
    <w:rsid w:val="1AC34100"/>
    <w:rsid w:val="1ACC56BC"/>
    <w:rsid w:val="1C952C02"/>
    <w:rsid w:val="1DAA5096"/>
    <w:rsid w:val="1E62471C"/>
    <w:rsid w:val="1F804D75"/>
    <w:rsid w:val="1F8F6840"/>
    <w:rsid w:val="207164B3"/>
    <w:rsid w:val="20CD4DEE"/>
    <w:rsid w:val="210C3520"/>
    <w:rsid w:val="21E33043"/>
    <w:rsid w:val="22C715C1"/>
    <w:rsid w:val="22CB1847"/>
    <w:rsid w:val="23A708A8"/>
    <w:rsid w:val="25A3689D"/>
    <w:rsid w:val="25A40C7A"/>
    <w:rsid w:val="266C6F18"/>
    <w:rsid w:val="26BD1937"/>
    <w:rsid w:val="28096F21"/>
    <w:rsid w:val="29E952B5"/>
    <w:rsid w:val="29F70A45"/>
    <w:rsid w:val="2A7C3355"/>
    <w:rsid w:val="2BE061D8"/>
    <w:rsid w:val="2CD301AF"/>
    <w:rsid w:val="2ED23802"/>
    <w:rsid w:val="2FF0494E"/>
    <w:rsid w:val="3011092C"/>
    <w:rsid w:val="30BE2754"/>
    <w:rsid w:val="31443578"/>
    <w:rsid w:val="321865C0"/>
    <w:rsid w:val="3260656E"/>
    <w:rsid w:val="336453BC"/>
    <w:rsid w:val="35364D94"/>
    <w:rsid w:val="357E2C99"/>
    <w:rsid w:val="36410E5A"/>
    <w:rsid w:val="36F01EF4"/>
    <w:rsid w:val="3774536B"/>
    <w:rsid w:val="38BA7170"/>
    <w:rsid w:val="39050221"/>
    <w:rsid w:val="3B6A738B"/>
    <w:rsid w:val="3BA22D35"/>
    <w:rsid w:val="3D7903A8"/>
    <w:rsid w:val="3EE83237"/>
    <w:rsid w:val="3EF161E6"/>
    <w:rsid w:val="3F1D39B6"/>
    <w:rsid w:val="4018713A"/>
    <w:rsid w:val="40F321DA"/>
    <w:rsid w:val="414B7032"/>
    <w:rsid w:val="41792544"/>
    <w:rsid w:val="430D065B"/>
    <w:rsid w:val="44D50306"/>
    <w:rsid w:val="46D47A3D"/>
    <w:rsid w:val="46DB2A7E"/>
    <w:rsid w:val="47001BE0"/>
    <w:rsid w:val="483E666F"/>
    <w:rsid w:val="487B78D9"/>
    <w:rsid w:val="4D6F1F0A"/>
    <w:rsid w:val="4DE26B00"/>
    <w:rsid w:val="4E4B731B"/>
    <w:rsid w:val="4E8E2286"/>
    <w:rsid w:val="4F7D26B5"/>
    <w:rsid w:val="4FE42A24"/>
    <w:rsid w:val="512C6112"/>
    <w:rsid w:val="52094210"/>
    <w:rsid w:val="529C3736"/>
    <w:rsid w:val="534D766B"/>
    <w:rsid w:val="53D609EE"/>
    <w:rsid w:val="53EF78F3"/>
    <w:rsid w:val="56C73F36"/>
    <w:rsid w:val="57334C9F"/>
    <w:rsid w:val="576C3FE6"/>
    <w:rsid w:val="58927FB9"/>
    <w:rsid w:val="58E341F6"/>
    <w:rsid w:val="592B10D9"/>
    <w:rsid w:val="592C745F"/>
    <w:rsid w:val="5A654356"/>
    <w:rsid w:val="5B4F78FF"/>
    <w:rsid w:val="5B5C325D"/>
    <w:rsid w:val="5C5233C4"/>
    <w:rsid w:val="5C976654"/>
    <w:rsid w:val="5CFE42B8"/>
    <w:rsid w:val="5FD05CC3"/>
    <w:rsid w:val="601627AD"/>
    <w:rsid w:val="60344E41"/>
    <w:rsid w:val="60713D57"/>
    <w:rsid w:val="60A95FAA"/>
    <w:rsid w:val="6164443C"/>
    <w:rsid w:val="61D755E4"/>
    <w:rsid w:val="62506B58"/>
    <w:rsid w:val="634359C4"/>
    <w:rsid w:val="636C1A5F"/>
    <w:rsid w:val="64313454"/>
    <w:rsid w:val="64CA426D"/>
    <w:rsid w:val="64F00EE2"/>
    <w:rsid w:val="674F583D"/>
    <w:rsid w:val="67AC13AA"/>
    <w:rsid w:val="68245D8D"/>
    <w:rsid w:val="695028AB"/>
    <w:rsid w:val="69884B1B"/>
    <w:rsid w:val="69A6267C"/>
    <w:rsid w:val="6C2720C3"/>
    <w:rsid w:val="6C75525E"/>
    <w:rsid w:val="6CD70362"/>
    <w:rsid w:val="6EAA3EE1"/>
    <w:rsid w:val="6FA968CA"/>
    <w:rsid w:val="710706F4"/>
    <w:rsid w:val="71802569"/>
    <w:rsid w:val="720812A5"/>
    <w:rsid w:val="726C520C"/>
    <w:rsid w:val="72AD5852"/>
    <w:rsid w:val="758F4F68"/>
    <w:rsid w:val="75FE386A"/>
    <w:rsid w:val="76905796"/>
    <w:rsid w:val="76E0771B"/>
    <w:rsid w:val="76F52B36"/>
    <w:rsid w:val="78B158E6"/>
    <w:rsid w:val="79482404"/>
    <w:rsid w:val="797C5EEF"/>
    <w:rsid w:val="7AC34566"/>
    <w:rsid w:val="7ACD7687"/>
    <w:rsid w:val="7B203191"/>
    <w:rsid w:val="7B91005C"/>
    <w:rsid w:val="7C3239CB"/>
    <w:rsid w:val="7C6049B1"/>
    <w:rsid w:val="7D115E33"/>
    <w:rsid w:val="7DF0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99"/>
    <w:rPr>
      <w:rFonts w:ascii="Times New Roman" w:hAnsi="Times New Roman" w:cs="Times New Roman"/>
      <w:sz w:val="24"/>
    </w:rPr>
  </w:style>
  <w:style w:type="character" w:styleId="11">
    <w:name w:val="footnote reference"/>
    <w:basedOn w:val="10"/>
    <w:uiPriority w:val="0"/>
    <w:rPr>
      <w:vertAlign w:val="superscript"/>
    </w:rPr>
  </w:style>
  <w:style w:type="paragraph" w:customStyle="1" w:styleId="12">
    <w:name w:val="No Spacing"/>
    <w:qFormat/>
    <w:uiPriority w:val="99"/>
    <w:rPr>
      <w:rFonts w:ascii="Calibri" w:hAnsi="Calibri" w:eastAsia="宋体" w:cs="Arial"/>
      <w:lang w:val="en-US" w:eastAsia="zh-CN" w:bidi="ar-SA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873</Words>
  <Characters>4980</Characters>
  <Lines>41</Lines>
  <Paragraphs>11</Paragraphs>
  <TotalTime>6</TotalTime>
  <ScaleCrop>false</ScaleCrop>
  <LinksUpToDate>false</LinksUpToDate>
  <CharactersWithSpaces>5842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2020-08-10T08:48:00Z</dcterms:created>
  <dc:creator>李津铭</dc:creator>
  <cp:lastModifiedBy>Administrator</cp:lastModifiedBy>
  <cp:lastPrinted>2019-02-22T07:38:00Z</cp:lastPrinted>
  <dcterms:modified xsi:type="dcterms:W3CDTF">2020-08-26T10:02:47Z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